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bookmarkStart w:id="0" w:name="_GoBack"/>
      <w:bookmarkEnd w:id="0"/>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14B6F">
              <w:rPr>
                <w:rFonts w:ascii="Times New Roman" w:hAnsi="Times New Roman"/>
                <w:b/>
                <w:lang w:val="en-US"/>
              </w:rPr>
              <w:t>DIRECTIONAL SUBJECTS</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1B1709">
              <w:rPr>
                <w:rFonts w:ascii="Times New Roman" w:hAnsi="Times New Roman"/>
                <w:lang w:val="en-GB"/>
              </w:rPr>
              <w:t>6</w:t>
            </w:r>
            <w:r>
              <w:rPr>
                <w:rFonts w:ascii="Times New Roman" w:hAnsi="Times New Roman"/>
                <w:lang w:val="en-GB"/>
              </w:rPr>
              <w:t>.3</w:t>
            </w:r>
            <w:r w:rsidR="002E7350" w:rsidRPr="00A64FF7">
              <w:rPr>
                <w:rFonts w:ascii="Times New Roman" w:hAnsi="Times New Roman"/>
                <w:lang w:val="en-GB"/>
              </w:rPr>
              <w:t>.</w:t>
            </w:r>
          </w:p>
        </w:tc>
      </w:tr>
      <w:tr w:rsidR="002E7350" w:rsidRPr="00C735CC"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sidR="001B1709">
              <w:rPr>
                <w:rFonts w:ascii="Times New Roman" w:hAnsi="Times New Roman"/>
                <w:b/>
                <w:lang w:val="en-GB"/>
              </w:rPr>
              <w:t>Administration</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2E7350" w:rsidP="002E7350">
            <w:pPr>
              <w:pStyle w:val="Bezodstpw"/>
              <w:spacing w:line="240" w:lineRule="auto"/>
              <w:rPr>
                <w:rFonts w:ascii="Times New Roman" w:hAnsi="Times New Roman"/>
              </w:rPr>
            </w:pPr>
          </w:p>
        </w:tc>
      </w:tr>
      <w:tr w:rsidR="002E7350" w:rsidRPr="00C735CC"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C735CC"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C735CC">
            <w:pPr>
              <w:pStyle w:val="Bezodstpw"/>
              <w:spacing w:after="0"/>
              <w:jc w:val="both"/>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C735CC">
            <w:pPr>
              <w:pStyle w:val="Bezodstpw"/>
              <w:spacing w:after="0" w:line="240" w:lineRule="auto"/>
              <w:jc w:val="both"/>
              <w:rPr>
                <w:rFonts w:ascii="Times New Roman" w:hAnsi="Times New Roman"/>
                <w:lang w:val="en-US"/>
              </w:rPr>
            </w:pPr>
            <w:r w:rsidRPr="00193E66">
              <w:rPr>
                <w:rFonts w:ascii="Times New Roman" w:hAnsi="Times New Roman"/>
                <w:lang w:val="en-US"/>
              </w:rPr>
              <w:t>K1P_W03</w:t>
            </w:r>
          </w:p>
          <w:p w:rsidR="00193E66" w:rsidRPr="00FC505D" w:rsidRDefault="00193E66" w:rsidP="00C735CC">
            <w:pPr>
              <w:pStyle w:val="Bezodstpw"/>
              <w:spacing w:after="0" w:line="240" w:lineRule="auto"/>
              <w:jc w:val="both"/>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C735CC">
            <w:pPr>
              <w:pStyle w:val="Bezodstpw"/>
              <w:spacing w:after="0"/>
              <w:jc w:val="both"/>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C735CC">
            <w:pPr>
              <w:pStyle w:val="Bezodstpw"/>
              <w:spacing w:after="0" w:line="240" w:lineRule="auto"/>
              <w:jc w:val="both"/>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C735CC">
            <w:pPr>
              <w:spacing w:after="0" w:line="240" w:lineRule="auto"/>
              <w:jc w:val="both"/>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C735CC">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C735CC">
            <w:pPr>
              <w:pStyle w:val="Bezodstpw"/>
              <w:spacing w:after="0" w:line="240" w:lineRule="auto"/>
              <w:jc w:val="both"/>
              <w:rPr>
                <w:rFonts w:ascii="Times New Roman" w:hAnsi="Times New Roman"/>
                <w:lang w:val="en-US"/>
              </w:rPr>
            </w:pPr>
            <w:r w:rsidRPr="00193E66">
              <w:rPr>
                <w:rFonts w:ascii="Times New Roman" w:hAnsi="Times New Roman"/>
                <w:lang w:val="en-US"/>
              </w:rPr>
              <w:t>K1P_U01</w:t>
            </w:r>
          </w:p>
          <w:p w:rsidR="002E7350" w:rsidRPr="008814D8" w:rsidRDefault="00193E66" w:rsidP="00C735CC">
            <w:pPr>
              <w:pStyle w:val="Bezodstpw"/>
              <w:spacing w:after="0" w:line="240" w:lineRule="auto"/>
              <w:jc w:val="both"/>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C735CC">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C735CC">
            <w:pPr>
              <w:pStyle w:val="Bezodstpw"/>
              <w:spacing w:after="0" w:line="240" w:lineRule="auto"/>
              <w:jc w:val="both"/>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C735CC">
            <w:pPr>
              <w:spacing w:after="0" w:line="240" w:lineRule="auto"/>
              <w:jc w:val="both"/>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C735CC">
            <w:pPr>
              <w:pStyle w:val="Bezodstpw"/>
              <w:spacing w:after="0"/>
              <w:jc w:val="both"/>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C735CC">
            <w:pPr>
              <w:pStyle w:val="Bezodstpw"/>
              <w:jc w:val="both"/>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Lecture</w:t>
            </w:r>
          </w:p>
        </w:tc>
      </w:tr>
      <w:tr w:rsidR="002E7350" w:rsidRPr="00A64FF7" w:rsidTr="004650CE">
        <w:trPr>
          <w:trHeight w:val="516"/>
        </w:trPr>
        <w:tc>
          <w:tcPr>
            <w:tcW w:w="10008" w:type="dxa"/>
            <w:gridSpan w:val="14"/>
            <w:tcBorders>
              <w:top w:val="single" w:sz="2" w:space="0" w:color="auto"/>
              <w:left w:val="single" w:sz="12" w:space="0" w:color="auto"/>
              <w:bottom w:val="single" w:sz="2" w:space="0" w:color="auto"/>
              <w:right w:val="single" w:sz="12" w:space="0" w:color="auto"/>
            </w:tcBorders>
          </w:tcPr>
          <w:p w:rsidR="002E7350" w:rsidRPr="00A64FF7" w:rsidRDefault="002E7350" w:rsidP="004650CE">
            <w:pPr>
              <w:spacing w:after="0" w:line="240" w:lineRule="auto"/>
              <w:rPr>
                <w:rFonts w:ascii="Times New Roman" w:hAnsi="Times New Roman"/>
                <w:bCs/>
                <w:lang w:val="en-GB"/>
              </w:rPr>
            </w:pP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 xml:space="preserve">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w:t>
            </w:r>
            <w:r w:rsidRPr="00E30F6B">
              <w:rPr>
                <w:rFonts w:ascii="Times New Roman" w:hAnsi="Times New Roman"/>
                <w:lang w:val="en-GB"/>
              </w:rPr>
              <w:lastRenderedPageBreak/>
              <w:t>Environmental valuation methods; Economic and social effects of pollution, environmental financing; Tax Pigou and Coase theorem; Ecological policy and its instruments. Environmental protection in the enterprise.</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lastRenderedPageBreak/>
              <w:t>Laboratory</w:t>
            </w:r>
          </w:p>
        </w:tc>
      </w:tr>
      <w:tr w:rsidR="002E7350" w:rsidRPr="00A64FF7" w:rsidTr="004650CE">
        <w:trPr>
          <w:trHeight w:val="293"/>
        </w:trPr>
        <w:tc>
          <w:tcPr>
            <w:tcW w:w="10008" w:type="dxa"/>
            <w:gridSpan w:val="14"/>
            <w:tcBorders>
              <w:top w:val="single" w:sz="2" w:space="0" w:color="auto"/>
              <w:left w:val="single" w:sz="12"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b/>
                <w:lang w:val="en-GB"/>
              </w:rPr>
            </w:pP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2"/>
              </w:numPr>
              <w:spacing w:after="0" w:line="240" w:lineRule="auto"/>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rodowiska i zarządzania środowiskiem, Wyd. PWSZ, Elbląg 2010.</w:t>
            </w:r>
          </w:p>
          <w:p w:rsidR="00665BDA" w:rsidRPr="00665BDA" w:rsidRDefault="00665BDA" w:rsidP="00665BDA">
            <w:pPr>
              <w:pStyle w:val="Bezodstpw"/>
              <w:numPr>
                <w:ilvl w:val="0"/>
                <w:numId w:val="12"/>
              </w:numPr>
              <w:spacing w:after="0" w:line="240" w:lineRule="auto"/>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PWE,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665BDA">
            <w:pPr>
              <w:pStyle w:val="Bezodstpw"/>
              <w:numPr>
                <w:ilvl w:val="0"/>
                <w:numId w:val="13"/>
              </w:numPr>
              <w:spacing w:after="0" w:line="240" w:lineRule="auto"/>
              <w:ind w:left="714"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PWN, Warszawa 2014.</w:t>
            </w:r>
          </w:p>
          <w:p w:rsidR="00665BDA" w:rsidRPr="00665BDA" w:rsidRDefault="00665BDA" w:rsidP="00665BDA">
            <w:pPr>
              <w:pStyle w:val="Bezodstpw"/>
              <w:numPr>
                <w:ilvl w:val="0"/>
                <w:numId w:val="13"/>
              </w:numPr>
              <w:spacing w:after="0" w:line="240" w:lineRule="auto"/>
              <w:ind w:left="714" w:hanging="357"/>
              <w:jc w:val="both"/>
              <w:rPr>
                <w:rFonts w:ascii="Times New Roman" w:hAnsi="Times New Roman"/>
              </w:rPr>
            </w:pPr>
            <w:r>
              <w:rPr>
                <w:rFonts w:ascii="Times New Roman" w:hAnsi="Times New Roman"/>
              </w:rPr>
              <w:t>Prawo ochrony środowiska, Górski M. (red.), Lex a Wolters Kluwer, Warszawa 2014.</w:t>
            </w:r>
          </w:p>
        </w:tc>
      </w:tr>
      <w:tr w:rsidR="002E7350" w:rsidRPr="00C735CC"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C735CC"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C735CC"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9</w:t>
            </w:r>
            <w:r w:rsidR="0022268B">
              <w:rPr>
                <w:rFonts w:ascii="Times New Roman" w:hAnsi="Times New Roman"/>
              </w:rPr>
              <w:t>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50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1B1709"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152</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505E51" w:rsidP="002E7350">
            <w:pPr>
              <w:pStyle w:val="Bezodstpw"/>
              <w:spacing w:after="0"/>
              <w:jc w:val="center"/>
              <w:rPr>
                <w:rFonts w:ascii="Times New Roman" w:hAnsi="Times New Roman"/>
                <w:lang w:val="en-US"/>
              </w:rPr>
            </w:pPr>
            <w:r>
              <w:rPr>
                <w:rFonts w:ascii="Times New Roman" w:hAnsi="Times New Roman"/>
                <w:lang w:val="en-US"/>
              </w:rPr>
              <w:t>75</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4 </w:t>
            </w:r>
            <w:r w:rsidR="00505E51">
              <w:rPr>
                <w:rFonts w:ascii="Times New Roman" w:hAnsi="Times New Roman"/>
                <w:b/>
              </w:rPr>
              <w:t>(</w:t>
            </w:r>
            <w:r w:rsidRPr="00AA419E">
              <w:rPr>
                <w:rFonts w:ascii="Times New Roman" w:hAnsi="Times New Roman"/>
                <w:b/>
              </w:rPr>
              <w:t>Ekonomia i finance</w:t>
            </w:r>
            <w:r w:rsidR="00505E51">
              <w:rPr>
                <w:rFonts w:ascii="Times New Roman" w:hAnsi="Times New Roman"/>
                <w:b/>
              </w:rPr>
              <w:t>)</w:t>
            </w:r>
          </w:p>
          <w:p w:rsid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1 </w:t>
            </w:r>
            <w:r w:rsidR="00505E51">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r w:rsidR="00505E51">
              <w:rPr>
                <w:rFonts w:ascii="Times New Roman" w:hAnsi="Times New Roman"/>
                <w:b/>
              </w:rPr>
              <w:t>)</w:t>
            </w:r>
          </w:p>
          <w:p w:rsidR="00AA419E" w:rsidRPr="00AA419E" w:rsidRDefault="00AA419E" w:rsidP="003530D9">
            <w:pPr>
              <w:pStyle w:val="Bezodstpw"/>
              <w:spacing w:after="0"/>
              <w:jc w:val="center"/>
              <w:rPr>
                <w:rFonts w:ascii="Times New Roman" w:hAnsi="Times New Roman"/>
                <w:b/>
              </w:rPr>
            </w:pPr>
            <w:r>
              <w:rPr>
                <w:rFonts w:ascii="Times New Roman" w:hAnsi="Times New Roman"/>
                <w:b/>
              </w:rPr>
              <w:t xml:space="preserve">1 </w:t>
            </w:r>
            <w:r w:rsidR="00505E51">
              <w:rPr>
                <w:rFonts w:ascii="Times New Roman" w:hAnsi="Times New Roman"/>
                <w:b/>
              </w:rPr>
              <w:t>(</w:t>
            </w:r>
            <w:r>
              <w:rPr>
                <w:rFonts w:ascii="Times New Roman" w:hAnsi="Times New Roman"/>
                <w:b/>
              </w:rPr>
              <w:t>Nauki prawne</w:t>
            </w:r>
            <w:r w:rsidR="00505E51">
              <w:rPr>
                <w:rFonts w:ascii="Times New Roman" w:hAnsi="Times New Roman"/>
                <w:b/>
              </w:rPr>
              <w:t>)</w:t>
            </w:r>
          </w:p>
        </w:tc>
      </w:tr>
      <w:tr w:rsidR="002E7350"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3530D9" w:rsidRDefault="003530D9" w:rsidP="003530D9">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E7350"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014B6F" w:rsidRDefault="003530D9" w:rsidP="003530D9">
            <w:pPr>
              <w:pStyle w:val="Bezodstpw"/>
              <w:spacing w:after="0"/>
              <w:jc w:val="center"/>
              <w:rPr>
                <w:rFonts w:ascii="Times New Roman" w:hAnsi="Times New Roman"/>
                <w:lang w:val="en-US"/>
              </w:rPr>
            </w:pPr>
            <w:r>
              <w:rPr>
                <w:rFonts w:ascii="Times New Roman" w:hAnsi="Times New Roman"/>
                <w:lang w:val="en-US"/>
              </w:rPr>
              <w:t>1,3</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0C1" w:rsidRDefault="001120C1" w:rsidP="002E7350">
      <w:pPr>
        <w:spacing w:after="0" w:line="240" w:lineRule="auto"/>
      </w:pPr>
      <w:r>
        <w:separator/>
      </w:r>
    </w:p>
  </w:endnote>
  <w:endnote w:type="continuationSeparator" w:id="0">
    <w:p w:rsidR="001120C1" w:rsidRDefault="001120C1"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0C1" w:rsidRDefault="001120C1" w:rsidP="002E7350">
      <w:pPr>
        <w:spacing w:after="0" w:line="240" w:lineRule="auto"/>
      </w:pPr>
      <w:r>
        <w:separator/>
      </w:r>
    </w:p>
  </w:footnote>
  <w:footnote w:type="continuationSeparator" w:id="0">
    <w:p w:rsidR="001120C1" w:rsidRDefault="001120C1"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1120C1" w:rsidP="002526B3">
    <w:pPr>
      <w:pStyle w:val="Nagwek"/>
      <w:rPr>
        <w:lang w:val="en-US"/>
      </w:rPr>
    </w:pPr>
  </w:p>
  <w:p w:rsidR="006E2374" w:rsidRPr="0058598A" w:rsidRDefault="001120C1">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2E7350"/>
    <w:rsid w:val="00014B6F"/>
    <w:rsid w:val="000C3483"/>
    <w:rsid w:val="001120C1"/>
    <w:rsid w:val="00184BFF"/>
    <w:rsid w:val="00193E66"/>
    <w:rsid w:val="001B1709"/>
    <w:rsid w:val="0022268B"/>
    <w:rsid w:val="00274345"/>
    <w:rsid w:val="00284AC1"/>
    <w:rsid w:val="002E7350"/>
    <w:rsid w:val="003530D9"/>
    <w:rsid w:val="003666DD"/>
    <w:rsid w:val="00416716"/>
    <w:rsid w:val="00417CC3"/>
    <w:rsid w:val="00505E51"/>
    <w:rsid w:val="00526035"/>
    <w:rsid w:val="00665BDA"/>
    <w:rsid w:val="007A0BCA"/>
    <w:rsid w:val="00801B19"/>
    <w:rsid w:val="008814D8"/>
    <w:rsid w:val="009E3EE9"/>
    <w:rsid w:val="00A64FF7"/>
    <w:rsid w:val="00AA419E"/>
    <w:rsid w:val="00B745BF"/>
    <w:rsid w:val="00C735CC"/>
    <w:rsid w:val="00C83126"/>
    <w:rsid w:val="00D66FF0"/>
    <w:rsid w:val="00DE3E41"/>
    <w:rsid w:val="00E22DEA"/>
    <w:rsid w:val="00E30F6B"/>
    <w:rsid w:val="00E40B0C"/>
    <w:rsid w:val="00E576D8"/>
    <w:rsid w:val="00E82B80"/>
    <w:rsid w:val="00EF788D"/>
    <w:rsid w:val="00F22F4E"/>
    <w:rsid w:val="00F71C1B"/>
    <w:rsid w:val="00F851B5"/>
    <w:rsid w:val="00FA2E58"/>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594</Words>
  <Characters>3565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Krzysztof</cp:lastModifiedBy>
  <cp:revision>3</cp:revision>
  <dcterms:created xsi:type="dcterms:W3CDTF">2019-06-24T13:58:00Z</dcterms:created>
  <dcterms:modified xsi:type="dcterms:W3CDTF">2019-07-05T13:09:00Z</dcterms:modified>
</cp:coreProperties>
</file>